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F72360" w:rsidRPr="00233B91" w14:paraId="5840A425" w14:textId="77777777" w:rsidTr="00E6072D">
        <w:trPr>
          <w:cantSplit/>
          <w:trHeight w:hRule="exact" w:val="1800"/>
        </w:trPr>
        <w:tc>
          <w:tcPr>
            <w:tcW w:w="4886" w:type="dxa"/>
          </w:tcPr>
          <w:p w14:paraId="73383E90" w14:textId="77777777" w:rsidR="00F72360" w:rsidRPr="00233B91" w:rsidRDefault="00F72360" w:rsidP="00E6072D">
            <w:pPr>
              <w:pStyle w:val="Logo"/>
              <w:rPr>
                <w:noProof w:val="0"/>
                <w:lang w:val="en-GB"/>
              </w:rPr>
            </w:pPr>
            <w:r w:rsidRPr="00233B91">
              <w:rPr>
                <w:lang w:val="en-GB"/>
              </w:rPr>
              <w:drawing>
                <wp:inline distT="0" distB="0" distL="0" distR="0" wp14:anchorId="42E5F9CE" wp14:editId="0BAD2FED">
                  <wp:extent cx="1981200" cy="487680"/>
                  <wp:effectExtent l="19050" t="0" r="0" b="0"/>
                  <wp:docPr id="1" name="Picture 1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</w:tcPr>
          <w:p w14:paraId="4FC51EEF" w14:textId="77777777" w:rsidR="00F72360" w:rsidRPr="00233B91" w:rsidRDefault="00F72360" w:rsidP="00E6072D">
            <w:pPr>
              <w:pStyle w:val="Header"/>
              <w:rPr>
                <w:sz w:val="16"/>
                <w:szCs w:val="16"/>
                <w:lang w:val="en-GB"/>
              </w:rPr>
            </w:pPr>
            <w:r w:rsidRPr="00233B91">
              <w:rPr>
                <w:b/>
                <w:sz w:val="16"/>
                <w:szCs w:val="16"/>
                <w:lang w:val="en-GB"/>
              </w:rPr>
              <w:t>Embassy of Switzerland in Bosnia and Herzegovina</w:t>
            </w:r>
          </w:p>
        </w:tc>
      </w:tr>
    </w:tbl>
    <w:p w14:paraId="299DECD5" w14:textId="77777777" w:rsidR="00804C89" w:rsidRPr="004856C6" w:rsidRDefault="00804C89" w:rsidP="00804C89">
      <w:pPr>
        <w:pStyle w:val="NormalWeb"/>
        <w:rPr>
          <w:rFonts w:ascii="Arial" w:hAnsi="Arial" w:cs="Arial"/>
          <w:sz w:val="28"/>
          <w:szCs w:val="28"/>
        </w:rPr>
      </w:pPr>
      <w:r w:rsidRPr="004856C6">
        <w:rPr>
          <w:rStyle w:val="Strong"/>
          <w:rFonts w:ascii="Arial" w:hAnsi="Arial" w:cs="Arial"/>
          <w:sz w:val="28"/>
          <w:szCs w:val="28"/>
        </w:rPr>
        <w:t>Emergency Support for Civil Society Organizations</w:t>
      </w:r>
    </w:p>
    <w:p w14:paraId="0BB886FE" w14:textId="77777777" w:rsidR="00804C89" w:rsidRPr="00943013" w:rsidRDefault="00804C89" w:rsidP="00804C89">
      <w:pPr>
        <w:pStyle w:val="Heading3"/>
        <w:numPr>
          <w:ilvl w:val="0"/>
          <w:numId w:val="0"/>
        </w:numPr>
        <w:ind w:left="709" w:hanging="709"/>
        <w:rPr>
          <w:rStyle w:val="Strong"/>
          <w:b/>
          <w:bCs/>
          <w:sz w:val="22"/>
          <w:szCs w:val="22"/>
        </w:rPr>
      </w:pPr>
    </w:p>
    <w:p w14:paraId="747B596C" w14:textId="4C559EC3" w:rsidR="00804C89" w:rsidRPr="00943013" w:rsidRDefault="00804C89" w:rsidP="00804C89">
      <w:pPr>
        <w:pStyle w:val="Heading3"/>
        <w:numPr>
          <w:ilvl w:val="0"/>
          <w:numId w:val="0"/>
        </w:numPr>
        <w:ind w:left="709" w:hanging="709"/>
        <w:rPr>
          <w:sz w:val="22"/>
          <w:szCs w:val="22"/>
        </w:rPr>
      </w:pPr>
      <w:r w:rsidRPr="00943013">
        <w:rPr>
          <w:rStyle w:val="Strong"/>
          <w:b/>
          <w:bCs/>
          <w:sz w:val="22"/>
          <w:szCs w:val="22"/>
        </w:rPr>
        <w:t>Eligibility and Selection Criteria</w:t>
      </w:r>
    </w:p>
    <w:p w14:paraId="3B228051" w14:textId="2DA57185" w:rsidR="00804C89" w:rsidRPr="00943013" w:rsidRDefault="00804C89" w:rsidP="00804C89">
      <w:pPr>
        <w:pStyle w:val="NormalWeb"/>
        <w:rPr>
          <w:rFonts w:ascii="Arial" w:hAnsi="Arial" w:cs="Arial"/>
          <w:sz w:val="22"/>
          <w:szCs w:val="22"/>
        </w:rPr>
      </w:pPr>
      <w:r w:rsidRPr="00943013">
        <w:rPr>
          <w:rFonts w:ascii="Arial" w:hAnsi="Arial" w:cs="Arial"/>
          <w:sz w:val="22"/>
          <w:szCs w:val="22"/>
        </w:rPr>
        <w:t xml:space="preserve">Organizations must meet the following criteria to be eligible for funding. Proposals will be evaluated </w:t>
      </w:r>
      <w:r w:rsidR="008F4ADC">
        <w:rPr>
          <w:rFonts w:ascii="Arial" w:hAnsi="Arial" w:cs="Arial"/>
          <w:sz w:val="22"/>
          <w:szCs w:val="22"/>
        </w:rPr>
        <w:t>as outlined below</w:t>
      </w:r>
      <w:r w:rsidRPr="00943013">
        <w:rPr>
          <w:rFonts w:ascii="Arial" w:hAnsi="Arial" w:cs="Arial"/>
          <w:sz w:val="22"/>
          <w:szCs w:val="22"/>
        </w:rPr>
        <w:t>:</w:t>
      </w:r>
    </w:p>
    <w:p w14:paraId="35A17579" w14:textId="19D7EB23" w:rsidR="00804C89" w:rsidRPr="00943013" w:rsidRDefault="00804C89" w:rsidP="00943013">
      <w:pPr>
        <w:pStyle w:val="Heading4"/>
        <w:rPr>
          <w:rStyle w:val="Strong"/>
          <w:rFonts w:cs="Arial"/>
          <w:b/>
          <w:bCs/>
          <w:szCs w:val="22"/>
        </w:rPr>
      </w:pPr>
      <w:r w:rsidRPr="00943013">
        <w:rPr>
          <w:rStyle w:val="Strong"/>
          <w:rFonts w:cs="Arial"/>
          <w:b/>
          <w:bCs/>
          <w:szCs w:val="22"/>
        </w:rPr>
        <w:t>Organizational Requirements</w:t>
      </w:r>
    </w:p>
    <w:p w14:paraId="0B6450BF" w14:textId="77777777" w:rsidR="00943013" w:rsidRPr="00943013" w:rsidRDefault="00943013" w:rsidP="00943013">
      <w:pPr>
        <w:rPr>
          <w:rFonts w:cs="Arial"/>
          <w:sz w:val="22"/>
          <w:szCs w:val="22"/>
        </w:rPr>
      </w:pPr>
    </w:p>
    <w:p w14:paraId="4C0698D1" w14:textId="50103BEE" w:rsidR="00943013" w:rsidRPr="00943013" w:rsidRDefault="00943013" w:rsidP="00943013">
      <w:pPr>
        <w:pStyle w:val="ListParagraph"/>
        <w:rPr>
          <w:rFonts w:cs="Arial"/>
          <w:sz w:val="22"/>
          <w:szCs w:val="22"/>
        </w:rPr>
      </w:pPr>
      <w:r w:rsidRPr="00943013">
        <w:rPr>
          <w:rFonts w:cs="Arial"/>
          <w:sz w:val="22"/>
          <w:szCs w:val="22"/>
        </w:rPr>
        <w:t xml:space="preserve">Applicant must: </w:t>
      </w:r>
    </w:p>
    <w:p w14:paraId="7D52CCA8" w14:textId="044D0AB4" w:rsidR="00F72360" w:rsidRPr="00943013" w:rsidRDefault="00F72360" w:rsidP="00F72360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Be registered in Bosnia and Herzegovina</w:t>
      </w:r>
      <w:r w:rsidR="00804C89" w:rsidRPr="00943013">
        <w:rPr>
          <w:rFonts w:eastAsia="Times New Roman" w:cs="Arial"/>
          <w:sz w:val="22"/>
          <w:szCs w:val="22"/>
          <w:lang w:val="en-GB" w:eastAsia="en-GB"/>
        </w:rPr>
        <w:t>, be not-pr</w:t>
      </w:r>
      <w:r w:rsidR="00943013">
        <w:rPr>
          <w:rFonts w:eastAsia="Times New Roman" w:cs="Arial"/>
          <w:sz w:val="22"/>
          <w:szCs w:val="22"/>
          <w:lang w:val="en-GB" w:eastAsia="en-GB"/>
        </w:rPr>
        <w:t>ofi</w:t>
      </w:r>
      <w:r w:rsidR="00804C89" w:rsidRPr="00943013">
        <w:rPr>
          <w:rFonts w:eastAsia="Times New Roman" w:cs="Arial"/>
          <w:sz w:val="22"/>
          <w:szCs w:val="22"/>
          <w:lang w:val="en-GB" w:eastAsia="en-GB"/>
        </w:rPr>
        <w:t>table</w:t>
      </w: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 and experiencing urgent financial strain.</w:t>
      </w:r>
    </w:p>
    <w:p w14:paraId="6C8245C9" w14:textId="3F00C891" w:rsidR="00F72360" w:rsidRPr="00943013" w:rsidRDefault="00F72360" w:rsidP="00F72360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Demonstrably contribute to good governance, human rights, social inclusion, youth empowerment, reconciliation/dealing with the past, </w:t>
      </w:r>
      <w:r w:rsidR="008F4ADC">
        <w:rPr>
          <w:rFonts w:eastAsia="Times New Roman" w:cs="Arial"/>
          <w:sz w:val="22"/>
          <w:szCs w:val="22"/>
          <w:lang w:val="en-GB" w:eastAsia="en-GB"/>
        </w:rPr>
        <w:t>or</w:t>
      </w:r>
      <w:r w:rsidR="008F4ADC" w:rsidRPr="00943013">
        <w:rPr>
          <w:rFonts w:eastAsia="Times New Roman" w:cs="Arial"/>
          <w:sz w:val="22"/>
          <w:szCs w:val="22"/>
          <w:lang w:val="en-GB" w:eastAsia="en-GB"/>
        </w:rPr>
        <w:t xml:space="preserve"> </w:t>
      </w:r>
      <w:r w:rsidRPr="00943013">
        <w:rPr>
          <w:rFonts w:eastAsia="Times New Roman" w:cs="Arial"/>
          <w:sz w:val="22"/>
          <w:szCs w:val="22"/>
          <w:lang w:val="en-GB" w:eastAsia="en-GB"/>
        </w:rPr>
        <w:t>social cohesion through its activities.</w:t>
      </w:r>
    </w:p>
    <w:p w14:paraId="5CBC1A7E" w14:textId="3157BCAA" w:rsidR="00F72360" w:rsidRPr="00943013" w:rsidRDefault="00F72360" w:rsidP="00F72360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Have an adequate organizational structure and a sound financial record.</w:t>
      </w:r>
    </w:p>
    <w:p w14:paraId="375131F6" w14:textId="404AA7CA" w:rsidR="00F72360" w:rsidRPr="00943013" w:rsidRDefault="00F72360" w:rsidP="00F72360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Provide information on selected reference projects implemented over the past five years.</w:t>
      </w:r>
    </w:p>
    <w:p w14:paraId="40F66A35" w14:textId="315C33AF" w:rsidR="00F72360" w:rsidRPr="00943013" w:rsidRDefault="00F72360" w:rsidP="00F72360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Demonstrate the knowledge and capacity to effectively conduct the proposed activities.</w:t>
      </w:r>
    </w:p>
    <w:p w14:paraId="485543CD" w14:textId="71B8B86E" w:rsidR="00F72360" w:rsidRPr="00943013" w:rsidRDefault="004B7DA4" w:rsidP="00943013">
      <w:pPr>
        <w:pStyle w:val="Heading4"/>
        <w:rPr>
          <w:rStyle w:val="Strong"/>
          <w:rFonts w:cs="Arial"/>
          <w:b/>
          <w:bCs/>
          <w:szCs w:val="22"/>
        </w:rPr>
      </w:pPr>
      <w:r>
        <w:rPr>
          <w:rStyle w:val="Strong"/>
          <w:rFonts w:cs="Arial"/>
          <w:b/>
          <w:bCs/>
          <w:szCs w:val="22"/>
        </w:rPr>
        <w:t xml:space="preserve">Proposal </w:t>
      </w:r>
      <w:r w:rsidR="00F72360" w:rsidRPr="00943013">
        <w:rPr>
          <w:rStyle w:val="Strong"/>
          <w:rFonts w:cs="Arial"/>
          <w:b/>
          <w:bCs/>
          <w:szCs w:val="22"/>
        </w:rPr>
        <w:t>Criteria</w:t>
      </w:r>
    </w:p>
    <w:p w14:paraId="4A71FE01" w14:textId="6D91CF88" w:rsidR="00943013" w:rsidRPr="00943013" w:rsidRDefault="00943013" w:rsidP="00943013">
      <w:pPr>
        <w:spacing w:before="100" w:beforeAutospacing="1" w:after="100" w:afterAutospacing="1"/>
        <w:ind w:left="720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The proposal must: </w:t>
      </w:r>
    </w:p>
    <w:p w14:paraId="2A18F5D1" w14:textId="211DC616" w:rsidR="00943013" w:rsidRPr="00943013" w:rsidRDefault="00943013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Clearly justify the emergency nature of the funding request for </w:t>
      </w:r>
      <w:r w:rsidR="00DA7AA4" w:rsidRPr="00943013">
        <w:rPr>
          <w:rFonts w:eastAsia="Times New Roman" w:cs="Arial"/>
          <w:sz w:val="22"/>
          <w:szCs w:val="22"/>
          <w:lang w:val="en-GB" w:eastAsia="en-GB"/>
        </w:rPr>
        <w:t>ongoing activities</w:t>
      </w:r>
      <w:r w:rsidR="008F4ADC">
        <w:rPr>
          <w:rFonts w:eastAsia="Times New Roman" w:cs="Arial"/>
          <w:sz w:val="22"/>
          <w:szCs w:val="22"/>
          <w:lang w:val="en-GB" w:eastAsia="en-GB"/>
        </w:rPr>
        <w:t xml:space="preserve"> or core funding</w:t>
      </w:r>
      <w:r w:rsidRPr="00943013">
        <w:rPr>
          <w:rFonts w:eastAsia="Times New Roman" w:cs="Arial"/>
          <w:sz w:val="22"/>
          <w:szCs w:val="22"/>
          <w:lang w:val="en-GB" w:eastAsia="en-GB"/>
        </w:rPr>
        <w:t>.</w:t>
      </w:r>
    </w:p>
    <w:p w14:paraId="1A9B0D39" w14:textId="5D7CF3A6" w:rsidR="00943013" w:rsidRPr="00943013" w:rsidRDefault="00943013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Demonstrate </w:t>
      </w:r>
      <w:r w:rsidR="008F4ADC">
        <w:rPr>
          <w:rFonts w:eastAsia="Times New Roman" w:cs="Arial"/>
          <w:sz w:val="22"/>
          <w:szCs w:val="22"/>
          <w:lang w:val="en-GB" w:eastAsia="en-GB"/>
        </w:rPr>
        <w:t>an immediate</w:t>
      </w: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 need among the target beneficiaries.</w:t>
      </w:r>
    </w:p>
    <w:p w14:paraId="13911251" w14:textId="0538165E" w:rsidR="00943013" w:rsidRPr="00943013" w:rsidRDefault="00943013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Provide a concise description of the ongoing activities and expected results.</w:t>
      </w:r>
    </w:p>
    <w:p w14:paraId="751C99C5" w14:textId="53BEC2C1" w:rsidR="00943013" w:rsidRPr="004B7DA4" w:rsidRDefault="00943013" w:rsidP="004856C6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4B7DA4">
        <w:rPr>
          <w:rFonts w:eastAsia="Times New Roman" w:cs="Arial"/>
          <w:sz w:val="22"/>
          <w:szCs w:val="22"/>
          <w:lang w:val="en-GB" w:eastAsia="en-GB"/>
        </w:rPr>
        <w:t>Address the sustainability of</w:t>
      </w:r>
      <w:r w:rsidR="004B7DA4" w:rsidRPr="004B7DA4">
        <w:rPr>
          <w:rFonts w:eastAsia="Times New Roman" w:cs="Arial"/>
          <w:sz w:val="22"/>
          <w:szCs w:val="22"/>
          <w:lang w:val="en-GB" w:eastAsia="en-GB"/>
        </w:rPr>
        <w:t xml:space="preserve"> the activities </w:t>
      </w:r>
      <w:r w:rsidR="008F4ADC">
        <w:rPr>
          <w:rFonts w:eastAsia="Times New Roman" w:cs="Arial"/>
          <w:sz w:val="22"/>
          <w:szCs w:val="22"/>
          <w:lang w:val="en-GB" w:eastAsia="en-GB"/>
        </w:rPr>
        <w:t xml:space="preserve">and the organisation </w:t>
      </w:r>
      <w:r w:rsidR="004B7DA4" w:rsidRPr="004B7DA4">
        <w:rPr>
          <w:rFonts w:eastAsia="Times New Roman" w:cs="Arial"/>
          <w:sz w:val="22"/>
          <w:szCs w:val="22"/>
          <w:lang w:val="en-GB" w:eastAsia="en-GB"/>
        </w:rPr>
        <w:t xml:space="preserve">beyond the </w:t>
      </w:r>
      <w:r w:rsidR="008F4ADC">
        <w:rPr>
          <w:rFonts w:eastAsia="Times New Roman" w:cs="Arial"/>
          <w:sz w:val="22"/>
          <w:szCs w:val="22"/>
          <w:lang w:val="en-GB" w:eastAsia="en-GB"/>
        </w:rPr>
        <w:t xml:space="preserve">emergency </w:t>
      </w:r>
      <w:r w:rsidR="004B7DA4" w:rsidRPr="004B7DA4">
        <w:rPr>
          <w:rFonts w:eastAsia="Times New Roman" w:cs="Arial"/>
          <w:sz w:val="22"/>
          <w:szCs w:val="22"/>
          <w:lang w:val="en-GB" w:eastAsia="en-GB"/>
        </w:rPr>
        <w:t xml:space="preserve">financing </w:t>
      </w:r>
      <w:r w:rsidR="008F4ADC">
        <w:rPr>
          <w:rFonts w:eastAsia="Times New Roman" w:cs="Arial"/>
          <w:sz w:val="22"/>
          <w:szCs w:val="22"/>
          <w:lang w:val="en-GB" w:eastAsia="en-GB"/>
        </w:rPr>
        <w:t>by</w:t>
      </w:r>
      <w:r w:rsidR="008F4ADC" w:rsidRPr="004B7DA4">
        <w:rPr>
          <w:rFonts w:eastAsia="Times New Roman" w:cs="Arial"/>
          <w:sz w:val="22"/>
          <w:szCs w:val="22"/>
          <w:lang w:val="en-GB" w:eastAsia="en-GB"/>
        </w:rPr>
        <w:t xml:space="preserve"> </w:t>
      </w:r>
      <w:r w:rsidR="004B7DA4" w:rsidRPr="004B7DA4">
        <w:rPr>
          <w:rFonts w:eastAsia="Times New Roman" w:cs="Arial"/>
          <w:sz w:val="22"/>
          <w:szCs w:val="22"/>
          <w:lang w:val="en-GB" w:eastAsia="en-GB"/>
        </w:rPr>
        <w:t>the Swiss Embassy.</w:t>
      </w:r>
      <w:r w:rsidRPr="004B7DA4">
        <w:rPr>
          <w:rFonts w:eastAsia="Times New Roman" w:cs="Arial"/>
          <w:sz w:val="22"/>
          <w:szCs w:val="22"/>
          <w:lang w:val="en-GB" w:eastAsia="en-GB"/>
        </w:rPr>
        <w:t xml:space="preserve"> </w:t>
      </w:r>
    </w:p>
    <w:p w14:paraId="65B98BE6" w14:textId="35679312" w:rsidR="00F72360" w:rsidRPr="00943013" w:rsidRDefault="00F72360" w:rsidP="00943013">
      <w:pPr>
        <w:pStyle w:val="ListParagraph"/>
        <w:numPr>
          <w:ilvl w:val="0"/>
          <w:numId w:val="18"/>
        </w:numPr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b/>
          <w:bCs/>
          <w:sz w:val="22"/>
          <w:szCs w:val="22"/>
          <w:lang w:val="en-GB" w:eastAsia="en-GB"/>
        </w:rPr>
        <w:t>Funding Conditions</w:t>
      </w:r>
    </w:p>
    <w:p w14:paraId="1A38DC4F" w14:textId="58423F34" w:rsidR="00F72360" w:rsidRPr="00943013" w:rsidRDefault="00F72360" w:rsidP="00943013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bookmarkStart w:id="0" w:name="_Hlk192165745"/>
      <w:r w:rsidRPr="00943013">
        <w:rPr>
          <w:rFonts w:eastAsia="Times New Roman" w:cs="Arial"/>
          <w:sz w:val="22"/>
          <w:szCs w:val="22"/>
          <w:lang w:val="en-GB" w:eastAsia="en-GB"/>
        </w:rPr>
        <w:t xml:space="preserve">Swiss support will range from BAM 10,000 to BAM 50,000. </w:t>
      </w:r>
      <w:bookmarkEnd w:id="0"/>
      <w:r w:rsidR="008F4ADC">
        <w:rPr>
          <w:rFonts w:eastAsia="Times New Roman" w:cs="Arial"/>
          <w:sz w:val="22"/>
          <w:szCs w:val="22"/>
          <w:lang w:val="en-GB" w:eastAsia="en-GB"/>
        </w:rPr>
        <w:t>Proposals</w:t>
      </w:r>
      <w:r w:rsidR="008F4ADC" w:rsidRPr="00943013">
        <w:rPr>
          <w:rFonts w:eastAsia="Times New Roman" w:cs="Arial"/>
          <w:sz w:val="22"/>
          <w:szCs w:val="22"/>
          <w:lang w:val="en-GB" w:eastAsia="en-GB"/>
        </w:rPr>
        <w:t xml:space="preserve"> </w:t>
      </w:r>
      <w:r w:rsidRPr="00943013">
        <w:rPr>
          <w:rFonts w:eastAsia="Times New Roman" w:cs="Arial"/>
          <w:sz w:val="22"/>
          <w:szCs w:val="22"/>
          <w:lang w:val="en-GB" w:eastAsia="en-GB"/>
        </w:rPr>
        <w:t>will be carefully reviewed for cost-effectiveness, budget feasibility, and the applicant’s organizational capacities.</w:t>
      </w:r>
    </w:p>
    <w:p w14:paraId="4113F342" w14:textId="007F869C" w:rsidR="00804C89" w:rsidRPr="00943013" w:rsidRDefault="00F72360" w:rsidP="00943013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Preference will be given to </w:t>
      </w:r>
      <w:r w:rsidR="00A26F19" w:rsidRPr="00943013">
        <w:rPr>
          <w:rFonts w:eastAsia="Times New Roman" w:cs="Arial"/>
          <w:sz w:val="22"/>
          <w:szCs w:val="22"/>
          <w:lang w:val="en-GB" w:eastAsia="en-GB"/>
        </w:rPr>
        <w:t>activities</w:t>
      </w: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 that include a financial or in-kind contribution, </w:t>
      </w:r>
      <w:r w:rsidR="008F4ADC">
        <w:rPr>
          <w:rFonts w:eastAsia="Times New Roman" w:cs="Arial"/>
          <w:sz w:val="22"/>
          <w:szCs w:val="22"/>
          <w:lang w:val="en-GB" w:eastAsia="en-GB"/>
        </w:rPr>
        <w:t>or</w:t>
      </w: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 support from third-party donors.</w:t>
      </w:r>
    </w:p>
    <w:p w14:paraId="6EA14935" w14:textId="77777777" w:rsidR="00943013" w:rsidRPr="00943013" w:rsidRDefault="00943013" w:rsidP="00943013">
      <w:pPr>
        <w:numPr>
          <w:ilvl w:val="1"/>
          <w:numId w:val="23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The maximum duration of Swiss support is until 15 November.</w:t>
      </w:r>
    </w:p>
    <w:p w14:paraId="326D239F" w14:textId="497F97C4" w:rsidR="00804C89" w:rsidRPr="00943013" w:rsidRDefault="00804C89" w:rsidP="00943013">
      <w:pPr>
        <w:pStyle w:val="ListParagraph"/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 w:cs="Arial"/>
          <w:b/>
          <w:bCs/>
          <w:sz w:val="22"/>
          <w:szCs w:val="22"/>
          <w:lang w:val="en-GB" w:eastAsia="en-GB"/>
        </w:rPr>
      </w:pPr>
      <w:r w:rsidRPr="00943013">
        <w:rPr>
          <w:rFonts w:eastAsia="Times New Roman" w:cs="Arial"/>
          <w:b/>
          <w:bCs/>
          <w:sz w:val="22"/>
          <w:szCs w:val="22"/>
          <w:lang w:val="en-GB" w:eastAsia="en-GB"/>
        </w:rPr>
        <w:t>Exclusion Criteria</w:t>
      </w:r>
    </w:p>
    <w:p w14:paraId="37D11400" w14:textId="77777777" w:rsidR="00A26F19" w:rsidRPr="00943013" w:rsidRDefault="00A35696" w:rsidP="00A26F19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b/>
          <w:bCs/>
          <w:sz w:val="22"/>
          <w:szCs w:val="22"/>
          <w:lang w:val="en-GB" w:eastAsia="en-GB"/>
        </w:rPr>
        <w:t>T</w:t>
      </w:r>
      <w:r w:rsidR="00F72360" w:rsidRPr="00943013">
        <w:rPr>
          <w:rFonts w:eastAsia="Times New Roman" w:cs="Arial"/>
          <w:sz w:val="22"/>
          <w:szCs w:val="22"/>
          <w:lang w:val="en-GB" w:eastAsia="en-GB"/>
        </w:rPr>
        <w:t>he funds cannot be used for:</w:t>
      </w:r>
    </w:p>
    <w:p w14:paraId="0F96E29F" w14:textId="4BC4514B" w:rsidR="00A35696" w:rsidRPr="00943013" w:rsidRDefault="00A35696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New project ideas</w:t>
      </w:r>
      <w:r w:rsidR="00943013" w:rsidRPr="00943013">
        <w:rPr>
          <w:rFonts w:eastAsia="Times New Roman" w:cs="Arial"/>
          <w:sz w:val="22"/>
          <w:szCs w:val="22"/>
          <w:lang w:val="en-GB" w:eastAsia="en-GB"/>
        </w:rPr>
        <w:t>.</w:t>
      </w:r>
      <w:r w:rsidRPr="00943013">
        <w:rPr>
          <w:rFonts w:eastAsia="Times New Roman" w:cs="Arial"/>
          <w:sz w:val="22"/>
          <w:szCs w:val="22"/>
          <w:lang w:val="en-GB" w:eastAsia="en-GB"/>
        </w:rPr>
        <w:t xml:space="preserve"> </w:t>
      </w:r>
    </w:p>
    <w:p w14:paraId="3994D7D3" w14:textId="456F897B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Study tours abroad</w:t>
      </w:r>
      <w:r w:rsidR="00943013" w:rsidRPr="00943013">
        <w:rPr>
          <w:rFonts w:eastAsia="Times New Roman" w:cs="Arial"/>
          <w:sz w:val="22"/>
          <w:szCs w:val="22"/>
          <w:lang w:val="en-GB" w:eastAsia="en-GB"/>
        </w:rPr>
        <w:t>.</w:t>
      </w:r>
    </w:p>
    <w:p w14:paraId="1E289CA3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Individuals.</w:t>
      </w:r>
    </w:p>
    <w:p w14:paraId="170DCAAC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Scholarships.</w:t>
      </w:r>
    </w:p>
    <w:p w14:paraId="0724D778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lastRenderedPageBreak/>
        <w:t>Charity events or sponsorships.</w:t>
      </w:r>
    </w:p>
    <w:p w14:paraId="2B6AC5CD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Organizations with religious or political party affiliations.</w:t>
      </w:r>
    </w:p>
    <w:p w14:paraId="3A330D95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Purchase of vehicles.</w:t>
      </w:r>
    </w:p>
    <w:p w14:paraId="539CEB3D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Infrastructure projects.</w:t>
      </w:r>
    </w:p>
    <w:p w14:paraId="45F96265" w14:textId="77777777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Equipment procurement.</w:t>
      </w:r>
    </w:p>
    <w:p w14:paraId="0B40915D" w14:textId="6D9198AA" w:rsidR="00F72360" w:rsidRPr="00943013" w:rsidRDefault="00F72360" w:rsidP="00943013">
      <w:pPr>
        <w:numPr>
          <w:ilvl w:val="1"/>
          <w:numId w:val="18"/>
        </w:numPr>
        <w:spacing w:before="100" w:beforeAutospacing="1" w:after="100" w:afterAutospacing="1"/>
        <w:jc w:val="both"/>
        <w:rPr>
          <w:rFonts w:eastAsia="Times New Roman" w:cs="Arial"/>
          <w:sz w:val="22"/>
          <w:szCs w:val="22"/>
          <w:lang w:val="en-GB" w:eastAsia="en-GB"/>
        </w:rPr>
      </w:pPr>
      <w:r w:rsidRPr="00943013">
        <w:rPr>
          <w:rFonts w:eastAsia="Times New Roman" w:cs="Arial"/>
          <w:sz w:val="22"/>
          <w:szCs w:val="22"/>
          <w:lang w:val="en-GB" w:eastAsia="en-GB"/>
        </w:rPr>
        <w:t>Consulting, planning, and evaluation services as standalone activities.</w:t>
      </w:r>
    </w:p>
    <w:p w14:paraId="71EA39F2" w14:textId="77777777" w:rsidR="0090152C" w:rsidRPr="00943013" w:rsidRDefault="0090152C" w:rsidP="00F723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43013">
        <w:rPr>
          <w:rStyle w:val="Strong"/>
          <w:rFonts w:ascii="Arial" w:hAnsi="Arial" w:cs="Arial"/>
          <w:sz w:val="22"/>
          <w:szCs w:val="22"/>
        </w:rPr>
        <w:t>Application Evaluation Process</w:t>
      </w:r>
    </w:p>
    <w:p w14:paraId="10E0685D" w14:textId="5BA8FCE4" w:rsidR="00804C89" w:rsidRPr="00943013" w:rsidRDefault="0090152C" w:rsidP="00F723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43013">
        <w:rPr>
          <w:rFonts w:ascii="Arial" w:hAnsi="Arial" w:cs="Arial"/>
          <w:sz w:val="22"/>
          <w:szCs w:val="22"/>
        </w:rPr>
        <w:t>Applications will be reviewed by a selection committee</w:t>
      </w:r>
      <w:r w:rsidR="005B197F" w:rsidRPr="00943013">
        <w:rPr>
          <w:rFonts w:ascii="Arial" w:hAnsi="Arial" w:cs="Arial"/>
          <w:sz w:val="22"/>
          <w:szCs w:val="22"/>
        </w:rPr>
        <w:t>.</w:t>
      </w:r>
      <w:r w:rsidRPr="00943013">
        <w:rPr>
          <w:rFonts w:ascii="Arial" w:hAnsi="Arial" w:cs="Arial"/>
          <w:sz w:val="22"/>
          <w:szCs w:val="22"/>
        </w:rPr>
        <w:t xml:space="preserve"> </w:t>
      </w:r>
      <w:r w:rsidR="00804C89" w:rsidRPr="00943013">
        <w:rPr>
          <w:rFonts w:ascii="Arial" w:hAnsi="Arial" w:cs="Arial"/>
          <w:sz w:val="22"/>
          <w:szCs w:val="22"/>
        </w:rPr>
        <w:t>The Embassy of Switzerland retains the right to reject any application without additional explanations.</w:t>
      </w:r>
    </w:p>
    <w:p w14:paraId="663C5424" w14:textId="77777777" w:rsidR="0090152C" w:rsidRPr="00943013" w:rsidRDefault="0090152C" w:rsidP="00F723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43013">
        <w:rPr>
          <w:rStyle w:val="Strong"/>
          <w:rFonts w:ascii="Arial" w:hAnsi="Arial" w:cs="Arial"/>
          <w:sz w:val="22"/>
          <w:szCs w:val="22"/>
        </w:rPr>
        <w:t>Reporting Requirements</w:t>
      </w:r>
    </w:p>
    <w:p w14:paraId="3374D666" w14:textId="777AB5CC" w:rsidR="0090152C" w:rsidRPr="00943013" w:rsidRDefault="0090152C" w:rsidP="00F72360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943013">
        <w:rPr>
          <w:rFonts w:ascii="Arial" w:hAnsi="Arial" w:cs="Arial"/>
          <w:sz w:val="22"/>
          <w:szCs w:val="22"/>
        </w:rPr>
        <w:t xml:space="preserve">Grant recipients need to submit an operational and financial report (based on provided templates) within 30 days after the end of the project activities. </w:t>
      </w:r>
    </w:p>
    <w:p w14:paraId="5EF0C91E" w14:textId="77777777" w:rsidR="0090152C" w:rsidRPr="0090152C" w:rsidRDefault="0090152C" w:rsidP="00F72360">
      <w:pPr>
        <w:spacing w:before="100" w:beforeAutospacing="1" w:after="100" w:afterAutospacing="1"/>
        <w:jc w:val="both"/>
        <w:outlineLvl w:val="0"/>
        <w:rPr>
          <w:rFonts w:cs="Arial"/>
          <w:sz w:val="22"/>
          <w:szCs w:val="22"/>
          <w:lang w:val="en-GB"/>
        </w:rPr>
      </w:pPr>
    </w:p>
    <w:sectPr w:rsidR="0090152C" w:rsidRPr="0090152C" w:rsidSect="00E11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075E" w14:textId="77777777" w:rsidR="002F3C0E" w:rsidRDefault="002F3C0E">
      <w:r>
        <w:separator/>
      </w:r>
    </w:p>
  </w:endnote>
  <w:endnote w:type="continuationSeparator" w:id="0">
    <w:p w14:paraId="3E6C212F" w14:textId="77777777" w:rsidR="002F3C0E" w:rsidRDefault="002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8319" w14:textId="77777777" w:rsidR="00A26F19" w:rsidRDefault="00A26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8941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5D95EA" w14:textId="1B708B79" w:rsidR="00142F66" w:rsidRDefault="003C4D72" w:rsidP="003C4D72">
            <w:pPr>
              <w:pStyle w:val="Footer"/>
            </w:pPr>
            <w:r>
              <w:tab/>
            </w:r>
            <w:r>
              <w:tab/>
            </w:r>
            <w:r w:rsidR="00142F66">
              <w:t xml:space="preserve">Page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PAGE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CE140B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  <w:r w:rsidR="00142F66">
              <w:t xml:space="preserve"> of </w:t>
            </w:r>
            <w:r w:rsidR="00142F66">
              <w:rPr>
                <w:b/>
                <w:bCs/>
                <w:sz w:val="24"/>
              </w:rPr>
              <w:fldChar w:fldCharType="begin"/>
            </w:r>
            <w:r w:rsidR="00142F66">
              <w:rPr>
                <w:b/>
                <w:bCs/>
              </w:rPr>
              <w:instrText xml:space="preserve"> NUMPAGES  </w:instrText>
            </w:r>
            <w:r w:rsidR="00142F66">
              <w:rPr>
                <w:b/>
                <w:bCs/>
                <w:sz w:val="24"/>
              </w:rPr>
              <w:fldChar w:fldCharType="separate"/>
            </w:r>
            <w:r w:rsidR="00CE140B">
              <w:rPr>
                <w:b/>
                <w:bCs/>
                <w:noProof/>
              </w:rPr>
              <w:t>2</w:t>
            </w:r>
            <w:r w:rsidR="00142F6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4D3D9A" w14:textId="77777777" w:rsidR="00142F66" w:rsidRDefault="00142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3D7E" w14:textId="77777777" w:rsidR="00A26F19" w:rsidRDefault="00A26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10CC" w14:textId="77777777" w:rsidR="002F3C0E" w:rsidRDefault="002F3C0E">
      <w:r>
        <w:separator/>
      </w:r>
    </w:p>
  </w:footnote>
  <w:footnote w:type="continuationSeparator" w:id="0">
    <w:p w14:paraId="05D338DD" w14:textId="77777777" w:rsidR="002F3C0E" w:rsidRDefault="002F3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9BB0" w14:textId="77777777" w:rsidR="00A26F19" w:rsidRDefault="00A26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9E13" w14:textId="1D5141FF" w:rsidR="00A26F19" w:rsidRDefault="00A26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2255" w14:textId="77777777" w:rsidR="00A26F19" w:rsidRDefault="00A2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D02"/>
    <w:multiLevelType w:val="hybridMultilevel"/>
    <w:tmpl w:val="D1A0A37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2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1D41B03"/>
    <w:multiLevelType w:val="multilevel"/>
    <w:tmpl w:val="CD5E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0620C"/>
    <w:multiLevelType w:val="multilevel"/>
    <w:tmpl w:val="584E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5" w15:restartNumberingAfterBreak="0">
    <w:nsid w:val="1A5A35E5"/>
    <w:multiLevelType w:val="multilevel"/>
    <w:tmpl w:val="961C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7" w15:restartNumberingAfterBreak="0">
    <w:nsid w:val="1CF51857"/>
    <w:multiLevelType w:val="hybridMultilevel"/>
    <w:tmpl w:val="7CBCD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0228B"/>
    <w:multiLevelType w:val="hybridMultilevel"/>
    <w:tmpl w:val="B9882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582"/>
    <w:multiLevelType w:val="hybridMultilevel"/>
    <w:tmpl w:val="1274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5B2E"/>
    <w:multiLevelType w:val="hybridMultilevel"/>
    <w:tmpl w:val="F5AA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7B6"/>
    <w:multiLevelType w:val="multilevel"/>
    <w:tmpl w:val="432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931B7"/>
    <w:multiLevelType w:val="multilevel"/>
    <w:tmpl w:val="D0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F119F"/>
    <w:multiLevelType w:val="multilevel"/>
    <w:tmpl w:val="5678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327CA"/>
    <w:multiLevelType w:val="hybridMultilevel"/>
    <w:tmpl w:val="5E5EAB16"/>
    <w:lvl w:ilvl="0" w:tplc="3F44A5FC">
      <w:start w:val="2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D04BE"/>
    <w:multiLevelType w:val="multilevel"/>
    <w:tmpl w:val="50B80A3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B029E"/>
    <w:multiLevelType w:val="hybridMultilevel"/>
    <w:tmpl w:val="DADC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712D"/>
    <w:multiLevelType w:val="hybridMultilevel"/>
    <w:tmpl w:val="3EAC9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076D8"/>
    <w:multiLevelType w:val="multilevel"/>
    <w:tmpl w:val="2EA4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2B7B38"/>
    <w:multiLevelType w:val="hybridMultilevel"/>
    <w:tmpl w:val="E9BE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21" w15:restartNumberingAfterBreak="0">
    <w:nsid w:val="7C604410"/>
    <w:multiLevelType w:val="hybridMultilevel"/>
    <w:tmpl w:val="BCDE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6"/>
  </w:num>
  <w:num w:numId="9">
    <w:abstractNumId w:val="0"/>
  </w:num>
  <w:num w:numId="10">
    <w:abstractNumId w:val="21"/>
  </w:num>
  <w:num w:numId="11">
    <w:abstractNumId w:val="14"/>
  </w:num>
  <w:num w:numId="12">
    <w:abstractNumId w:val="19"/>
  </w:num>
  <w:num w:numId="13">
    <w:abstractNumId w:val="11"/>
  </w:num>
  <w:num w:numId="14">
    <w:abstractNumId w:val="18"/>
  </w:num>
  <w:num w:numId="15">
    <w:abstractNumId w:val="13"/>
  </w:num>
  <w:num w:numId="16">
    <w:abstractNumId w:val="5"/>
  </w:num>
  <w:num w:numId="17">
    <w:abstractNumId w:val="12"/>
  </w:num>
  <w:num w:numId="18">
    <w:abstractNumId w:val="15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3"/>
  </w:num>
  <w:num w:numId="24">
    <w:abstractNumId w:val="1"/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B5"/>
    <w:rsid w:val="00003A96"/>
    <w:rsid w:val="000069C8"/>
    <w:rsid w:val="000124D8"/>
    <w:rsid w:val="000235B8"/>
    <w:rsid w:val="00025841"/>
    <w:rsid w:val="000579DB"/>
    <w:rsid w:val="00070EAC"/>
    <w:rsid w:val="000743FF"/>
    <w:rsid w:val="000830D3"/>
    <w:rsid w:val="000A25BD"/>
    <w:rsid w:val="000A3E1D"/>
    <w:rsid w:val="000B556B"/>
    <w:rsid w:val="000B7F21"/>
    <w:rsid w:val="000C379F"/>
    <w:rsid w:val="000C7DCA"/>
    <w:rsid w:val="000F3ABE"/>
    <w:rsid w:val="00125BF4"/>
    <w:rsid w:val="00126996"/>
    <w:rsid w:val="00136234"/>
    <w:rsid w:val="00137B2B"/>
    <w:rsid w:val="00142F66"/>
    <w:rsid w:val="001430DA"/>
    <w:rsid w:val="0014327D"/>
    <w:rsid w:val="00147A57"/>
    <w:rsid w:val="001530A2"/>
    <w:rsid w:val="00163390"/>
    <w:rsid w:val="001675B5"/>
    <w:rsid w:val="00173DC6"/>
    <w:rsid w:val="00174346"/>
    <w:rsid w:val="0018110E"/>
    <w:rsid w:val="001A7506"/>
    <w:rsid w:val="001C26E7"/>
    <w:rsid w:val="001C7334"/>
    <w:rsid w:val="001D275E"/>
    <w:rsid w:val="001E23FF"/>
    <w:rsid w:val="001E3967"/>
    <w:rsid w:val="002006BE"/>
    <w:rsid w:val="00206300"/>
    <w:rsid w:val="002200CB"/>
    <w:rsid w:val="002202C9"/>
    <w:rsid w:val="00235850"/>
    <w:rsid w:val="00246F40"/>
    <w:rsid w:val="00265C8D"/>
    <w:rsid w:val="00281C11"/>
    <w:rsid w:val="00281EC0"/>
    <w:rsid w:val="0028733B"/>
    <w:rsid w:val="002E5061"/>
    <w:rsid w:val="002E704E"/>
    <w:rsid w:val="002F2DE5"/>
    <w:rsid w:val="002F3C0E"/>
    <w:rsid w:val="00311907"/>
    <w:rsid w:val="003132A3"/>
    <w:rsid w:val="00316FFB"/>
    <w:rsid w:val="00317B7B"/>
    <w:rsid w:val="003209A2"/>
    <w:rsid w:val="00330F50"/>
    <w:rsid w:val="00345274"/>
    <w:rsid w:val="003558AA"/>
    <w:rsid w:val="00355BC2"/>
    <w:rsid w:val="003707C8"/>
    <w:rsid w:val="00371F22"/>
    <w:rsid w:val="00385B0E"/>
    <w:rsid w:val="00387147"/>
    <w:rsid w:val="003924FB"/>
    <w:rsid w:val="0039259C"/>
    <w:rsid w:val="003935C5"/>
    <w:rsid w:val="00396572"/>
    <w:rsid w:val="00397665"/>
    <w:rsid w:val="003A0034"/>
    <w:rsid w:val="003A2E6A"/>
    <w:rsid w:val="003B30D9"/>
    <w:rsid w:val="003B5999"/>
    <w:rsid w:val="003C4D72"/>
    <w:rsid w:val="003C7402"/>
    <w:rsid w:val="00410DF4"/>
    <w:rsid w:val="00415706"/>
    <w:rsid w:val="00417391"/>
    <w:rsid w:val="00420B58"/>
    <w:rsid w:val="0043190D"/>
    <w:rsid w:val="00436D77"/>
    <w:rsid w:val="00461DF6"/>
    <w:rsid w:val="00463992"/>
    <w:rsid w:val="00476207"/>
    <w:rsid w:val="00476881"/>
    <w:rsid w:val="00483FAE"/>
    <w:rsid w:val="0048499A"/>
    <w:rsid w:val="004856C6"/>
    <w:rsid w:val="004862AF"/>
    <w:rsid w:val="004B7DA4"/>
    <w:rsid w:val="004D3C5B"/>
    <w:rsid w:val="004E1E5C"/>
    <w:rsid w:val="004F5C0B"/>
    <w:rsid w:val="00523E61"/>
    <w:rsid w:val="00525591"/>
    <w:rsid w:val="00535490"/>
    <w:rsid w:val="00536BAE"/>
    <w:rsid w:val="00537DC6"/>
    <w:rsid w:val="005466E0"/>
    <w:rsid w:val="00561DA6"/>
    <w:rsid w:val="00583318"/>
    <w:rsid w:val="005B197F"/>
    <w:rsid w:val="005B46DB"/>
    <w:rsid w:val="005C5108"/>
    <w:rsid w:val="005E4072"/>
    <w:rsid w:val="00611E08"/>
    <w:rsid w:val="00615FA5"/>
    <w:rsid w:val="00616296"/>
    <w:rsid w:val="00624A2E"/>
    <w:rsid w:val="00633061"/>
    <w:rsid w:val="00635A31"/>
    <w:rsid w:val="00652683"/>
    <w:rsid w:val="00673E7A"/>
    <w:rsid w:val="00681D7D"/>
    <w:rsid w:val="00683078"/>
    <w:rsid w:val="0068340B"/>
    <w:rsid w:val="0068511D"/>
    <w:rsid w:val="00690A99"/>
    <w:rsid w:val="006A3032"/>
    <w:rsid w:val="006A7644"/>
    <w:rsid w:val="006A77B2"/>
    <w:rsid w:val="006C76BD"/>
    <w:rsid w:val="006E1FAB"/>
    <w:rsid w:val="006F0E17"/>
    <w:rsid w:val="006F38F1"/>
    <w:rsid w:val="006F554B"/>
    <w:rsid w:val="007005C3"/>
    <w:rsid w:val="00700C28"/>
    <w:rsid w:val="00705422"/>
    <w:rsid w:val="00706EB7"/>
    <w:rsid w:val="00720DC9"/>
    <w:rsid w:val="00724332"/>
    <w:rsid w:val="00731CD0"/>
    <w:rsid w:val="00742E61"/>
    <w:rsid w:val="00742ED0"/>
    <w:rsid w:val="007552B7"/>
    <w:rsid w:val="00770489"/>
    <w:rsid w:val="00774408"/>
    <w:rsid w:val="00782DC4"/>
    <w:rsid w:val="007940BD"/>
    <w:rsid w:val="007A06F9"/>
    <w:rsid w:val="007A3328"/>
    <w:rsid w:val="007B6835"/>
    <w:rsid w:val="007D57E9"/>
    <w:rsid w:val="007E4F9F"/>
    <w:rsid w:val="007F7D1D"/>
    <w:rsid w:val="0080125E"/>
    <w:rsid w:val="00804C89"/>
    <w:rsid w:val="00804F70"/>
    <w:rsid w:val="0082361B"/>
    <w:rsid w:val="0083412E"/>
    <w:rsid w:val="008442AF"/>
    <w:rsid w:val="00850AB5"/>
    <w:rsid w:val="00850DFF"/>
    <w:rsid w:val="008666EE"/>
    <w:rsid w:val="00870243"/>
    <w:rsid w:val="00875FEC"/>
    <w:rsid w:val="00877732"/>
    <w:rsid w:val="00891259"/>
    <w:rsid w:val="008C0586"/>
    <w:rsid w:val="008D6498"/>
    <w:rsid w:val="008E0804"/>
    <w:rsid w:val="008F4ADC"/>
    <w:rsid w:val="0090152C"/>
    <w:rsid w:val="00917431"/>
    <w:rsid w:val="00932050"/>
    <w:rsid w:val="009332A0"/>
    <w:rsid w:val="009421D9"/>
    <w:rsid w:val="00943013"/>
    <w:rsid w:val="00945753"/>
    <w:rsid w:val="0095539C"/>
    <w:rsid w:val="009723EF"/>
    <w:rsid w:val="00974F30"/>
    <w:rsid w:val="009878AC"/>
    <w:rsid w:val="00991559"/>
    <w:rsid w:val="0099240E"/>
    <w:rsid w:val="00992816"/>
    <w:rsid w:val="00992BDA"/>
    <w:rsid w:val="009A1953"/>
    <w:rsid w:val="009B6F2A"/>
    <w:rsid w:val="009C4168"/>
    <w:rsid w:val="009F0459"/>
    <w:rsid w:val="00A0248E"/>
    <w:rsid w:val="00A26F19"/>
    <w:rsid w:val="00A35696"/>
    <w:rsid w:val="00A4029A"/>
    <w:rsid w:val="00A43094"/>
    <w:rsid w:val="00A548B5"/>
    <w:rsid w:val="00A56337"/>
    <w:rsid w:val="00A82F66"/>
    <w:rsid w:val="00A868EF"/>
    <w:rsid w:val="00A90749"/>
    <w:rsid w:val="00A90CD2"/>
    <w:rsid w:val="00A941DC"/>
    <w:rsid w:val="00AA2FD1"/>
    <w:rsid w:val="00AA40A6"/>
    <w:rsid w:val="00AC35B2"/>
    <w:rsid w:val="00AC718A"/>
    <w:rsid w:val="00AC7B7C"/>
    <w:rsid w:val="00B050D8"/>
    <w:rsid w:val="00B11BD4"/>
    <w:rsid w:val="00B13C22"/>
    <w:rsid w:val="00B24826"/>
    <w:rsid w:val="00B3461A"/>
    <w:rsid w:val="00B44567"/>
    <w:rsid w:val="00B53C2C"/>
    <w:rsid w:val="00B90EEC"/>
    <w:rsid w:val="00BE2D89"/>
    <w:rsid w:val="00BF37F5"/>
    <w:rsid w:val="00C111DA"/>
    <w:rsid w:val="00C11E0D"/>
    <w:rsid w:val="00C14085"/>
    <w:rsid w:val="00C2305B"/>
    <w:rsid w:val="00C33D85"/>
    <w:rsid w:val="00C4078C"/>
    <w:rsid w:val="00C62CB8"/>
    <w:rsid w:val="00C644A9"/>
    <w:rsid w:val="00C65739"/>
    <w:rsid w:val="00C714FC"/>
    <w:rsid w:val="00C72323"/>
    <w:rsid w:val="00C913FD"/>
    <w:rsid w:val="00C97EEC"/>
    <w:rsid w:val="00CA6338"/>
    <w:rsid w:val="00CC317B"/>
    <w:rsid w:val="00CC5433"/>
    <w:rsid w:val="00CE140B"/>
    <w:rsid w:val="00CE7031"/>
    <w:rsid w:val="00CF6978"/>
    <w:rsid w:val="00D31F3A"/>
    <w:rsid w:val="00D46366"/>
    <w:rsid w:val="00D54738"/>
    <w:rsid w:val="00D549F8"/>
    <w:rsid w:val="00D561B5"/>
    <w:rsid w:val="00D632E3"/>
    <w:rsid w:val="00D9559E"/>
    <w:rsid w:val="00DA77B0"/>
    <w:rsid w:val="00DA7AA4"/>
    <w:rsid w:val="00DB0741"/>
    <w:rsid w:val="00DB24A1"/>
    <w:rsid w:val="00DC621A"/>
    <w:rsid w:val="00DE11C6"/>
    <w:rsid w:val="00DE188F"/>
    <w:rsid w:val="00DF6B81"/>
    <w:rsid w:val="00E1146C"/>
    <w:rsid w:val="00E1453B"/>
    <w:rsid w:val="00E151D8"/>
    <w:rsid w:val="00E15A41"/>
    <w:rsid w:val="00E31C2B"/>
    <w:rsid w:val="00E46A56"/>
    <w:rsid w:val="00E70018"/>
    <w:rsid w:val="00E70D98"/>
    <w:rsid w:val="00E7381A"/>
    <w:rsid w:val="00E805DA"/>
    <w:rsid w:val="00E92791"/>
    <w:rsid w:val="00EA21F7"/>
    <w:rsid w:val="00EB23A9"/>
    <w:rsid w:val="00EC015E"/>
    <w:rsid w:val="00ED0DFC"/>
    <w:rsid w:val="00ED4D6D"/>
    <w:rsid w:val="00ED503D"/>
    <w:rsid w:val="00EE3614"/>
    <w:rsid w:val="00EE5939"/>
    <w:rsid w:val="00EE6679"/>
    <w:rsid w:val="00F00380"/>
    <w:rsid w:val="00F05047"/>
    <w:rsid w:val="00F152C2"/>
    <w:rsid w:val="00F21F16"/>
    <w:rsid w:val="00F34ACD"/>
    <w:rsid w:val="00F42BD8"/>
    <w:rsid w:val="00F437EC"/>
    <w:rsid w:val="00F5408F"/>
    <w:rsid w:val="00F606B7"/>
    <w:rsid w:val="00F6274A"/>
    <w:rsid w:val="00F72360"/>
    <w:rsid w:val="00F747DD"/>
    <w:rsid w:val="00F830A6"/>
    <w:rsid w:val="00F8313D"/>
    <w:rsid w:val="00F91E3F"/>
    <w:rsid w:val="00F97DE9"/>
    <w:rsid w:val="00FA1636"/>
    <w:rsid w:val="00FA6932"/>
    <w:rsid w:val="00FA7A5C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A3713"/>
  <w15:docId w15:val="{32BAD838-28D2-4BB8-B9C3-6A2C64BC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2A0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943013"/>
    <w:pPr>
      <w:keepNext/>
      <w:numPr>
        <w:numId w:val="18"/>
      </w:numPr>
      <w:outlineLvl w:val="3"/>
    </w:pPr>
    <w:rPr>
      <w:b/>
      <w:bCs/>
      <w:sz w:val="2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742ED0"/>
    <w:pPr>
      <w:ind w:left="720"/>
      <w:contextualSpacing/>
    </w:pPr>
  </w:style>
  <w:style w:type="paragraph" w:customStyle="1" w:styleId="Logo">
    <w:name w:val="Logo"/>
    <w:rsid w:val="001675B5"/>
    <w:rPr>
      <w:rFonts w:ascii="Arial" w:eastAsia="Times New Roman" w:hAnsi="Arial"/>
      <w:noProof/>
      <w:sz w:val="15"/>
      <w:lang w:eastAsia="de-CH"/>
    </w:rPr>
  </w:style>
  <w:style w:type="paragraph" w:customStyle="1" w:styleId="DefaultParagraphFontCharChar">
    <w:name w:val="Default Paragraph Font Char Char"/>
    <w:aliases w:val="Default Paragraph Font Para Char Char Char Char"/>
    <w:basedOn w:val="Normal"/>
    <w:rsid w:val="001675B5"/>
    <w:pPr>
      <w:spacing w:after="160" w:line="240" w:lineRule="exact"/>
    </w:pPr>
    <w:rPr>
      <w:rFonts w:eastAsia="Times New Roman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B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1430D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430DA"/>
    <w:pPr>
      <w:spacing w:after="60"/>
    </w:pPr>
    <w:rPr>
      <w:rFonts w:eastAsia="Times New Roman"/>
      <w:sz w:val="22"/>
      <w:szCs w:val="20"/>
      <w:lang w:val="de-CH" w:eastAsia="de-C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DA"/>
    <w:rPr>
      <w:rFonts w:ascii="Arial" w:eastAsia="Times New Roman" w:hAnsi="Arial"/>
      <w:sz w:val="22"/>
      <w:lang w:eastAsia="de-CH"/>
    </w:rPr>
  </w:style>
  <w:style w:type="table" w:styleId="TableGrid">
    <w:name w:val="Table Grid"/>
    <w:basedOn w:val="TableNormal"/>
    <w:uiPriority w:val="59"/>
    <w:rsid w:val="00CC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42F66"/>
    <w:rPr>
      <w:rFonts w:ascii="Arial" w:hAnsi="Arial"/>
      <w:sz w:val="18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967"/>
    <w:pPr>
      <w:spacing w:after="0"/>
    </w:pPr>
    <w:rPr>
      <w:rFonts w:eastAsiaTheme="minorEastAsia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967"/>
    <w:rPr>
      <w:rFonts w:ascii="Arial" w:eastAsia="Times New Roman" w:hAnsi="Arial"/>
      <w:b/>
      <w:bCs/>
      <w:sz w:val="22"/>
      <w:lang w:val="en-US" w:eastAsia="en-US"/>
    </w:rPr>
  </w:style>
  <w:style w:type="paragraph" w:styleId="Revision">
    <w:name w:val="Revision"/>
    <w:hidden/>
    <w:uiPriority w:val="99"/>
    <w:semiHidden/>
    <w:rsid w:val="000743FF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05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0152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01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6623-4545-4DC7-8E43-90587343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voloder</dc:creator>
  <cp:lastModifiedBy>Ademovic Sanela EDA ASV</cp:lastModifiedBy>
  <cp:revision>2</cp:revision>
  <cp:lastPrinted>2024-04-02T13:12:00Z</cp:lastPrinted>
  <dcterms:created xsi:type="dcterms:W3CDTF">2025-03-18T07:54:00Z</dcterms:created>
  <dcterms:modified xsi:type="dcterms:W3CDTF">2025-03-18T07:54:00Z</dcterms:modified>
</cp:coreProperties>
</file>